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CACEF7A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76AE4">
        <w:rPr>
          <w:rFonts w:eastAsia="Arial Unicode MS"/>
          <w:b/>
        </w:rPr>
        <w:t>13. maijā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</w:t>
      </w:r>
      <w:r w:rsidR="006E2647">
        <w:rPr>
          <w:rFonts w:eastAsia="Arial Unicode MS"/>
          <w:b/>
        </w:rPr>
        <w:t>1</w:t>
      </w:r>
      <w:r w:rsidR="00DF1AA4">
        <w:rPr>
          <w:rFonts w:eastAsia="Arial Unicode MS"/>
          <w:b/>
        </w:rPr>
        <w:t>3</w:t>
      </w:r>
    </w:p>
    <w:p w14:paraId="22F4CD1C" w14:textId="78049C7B" w:rsidR="005E3041" w:rsidRPr="005E3041" w:rsidRDefault="00ED36C0" w:rsidP="005E30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 w:rsidR="00D76AE4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D76AE4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F1AA4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5D7D820D" w14:textId="77777777" w:rsidR="006E2647" w:rsidRPr="006E2647" w:rsidRDefault="006E2647" w:rsidP="006E2647">
      <w:pPr>
        <w:jc w:val="center"/>
        <w:rPr>
          <w:b/>
          <w:sz w:val="2"/>
          <w:lang w:val="en-GB" w:eastAsia="en-US"/>
        </w:rPr>
      </w:pPr>
      <w:bookmarkStart w:id="137" w:name="_Hlk159837275"/>
    </w:p>
    <w:p w14:paraId="7C1594F1" w14:textId="77777777" w:rsidR="00DF1AA4" w:rsidRPr="00DF1AA4" w:rsidRDefault="00DF1AA4" w:rsidP="00DF1AA4">
      <w:pPr>
        <w:keepNext/>
        <w:jc w:val="both"/>
        <w:outlineLvl w:val="0"/>
        <w:rPr>
          <w:rFonts w:eastAsia="Arial Unicode MS"/>
          <w:color w:val="FF0000"/>
        </w:rPr>
      </w:pPr>
      <w:r w:rsidRPr="00DF1AA4">
        <w:rPr>
          <w:b/>
          <w:bCs/>
          <w:color w:val="000000"/>
          <w:kern w:val="36"/>
          <w:lang w:bidi="lo-LA"/>
        </w:rPr>
        <w:t>Par grozījumiem Madonas novada pašvaldības domes 26.08.2021. lēmumā Nr. 168 “Par  Pašvaldības iepirkumu komisijas izveidošanu un sastāva apstiprināšanu”</w:t>
      </w:r>
    </w:p>
    <w:p w14:paraId="09CD0598" w14:textId="77777777" w:rsidR="00DF1AA4" w:rsidRPr="00DF1AA4" w:rsidRDefault="00DF1AA4" w:rsidP="00DF1AA4">
      <w:pPr>
        <w:jc w:val="both"/>
        <w:rPr>
          <w:lang w:bidi="lo-LA"/>
        </w:rPr>
      </w:pPr>
    </w:p>
    <w:p w14:paraId="195C609A" w14:textId="77777777" w:rsidR="00DF1AA4" w:rsidRPr="00DF1AA4" w:rsidRDefault="00DF1AA4" w:rsidP="00DF1AA4">
      <w:pPr>
        <w:ind w:firstLine="720"/>
        <w:jc w:val="both"/>
        <w:outlineLvl w:val="0"/>
        <w:rPr>
          <w:bCs/>
          <w:color w:val="000000"/>
          <w:kern w:val="36"/>
          <w:lang w:bidi="lo-LA"/>
        </w:rPr>
      </w:pPr>
      <w:r w:rsidRPr="00DF1AA4">
        <w:rPr>
          <w:lang w:bidi="lo-LA"/>
        </w:rPr>
        <w:t xml:space="preserve">Ar </w:t>
      </w:r>
      <w:r w:rsidRPr="00DF1AA4">
        <w:rPr>
          <w:bCs/>
          <w:color w:val="000000"/>
          <w:kern w:val="36"/>
          <w:lang w:bidi="lo-LA"/>
        </w:rPr>
        <w:t xml:space="preserve">Madonas novada pašvaldības domes 26.08.2021. lēmumu Nr. 168 “Par  Pašvaldības iepirkumu komisijas izveidošanu un sastāva apstiprināšanu” </w:t>
      </w:r>
      <w:r w:rsidRPr="00DF1AA4">
        <w:rPr>
          <w:rFonts w:eastAsia="Calibri"/>
          <w:lang w:bidi="lo-LA"/>
        </w:rPr>
        <w:t>(protokols Nr. 8, 47. p.), ir izveidota Madonas novada pašvaldības iepirkumu komisija un ir apstiprināts tās sastāvs.</w:t>
      </w:r>
    </w:p>
    <w:p w14:paraId="07F2B942" w14:textId="6A0F3F8F" w:rsidR="00DF1AA4" w:rsidRPr="00DF1AA4" w:rsidRDefault="00DF1AA4" w:rsidP="00DF1AA4">
      <w:pPr>
        <w:ind w:firstLine="720"/>
        <w:jc w:val="both"/>
        <w:rPr>
          <w:lang w:bidi="lo-LA"/>
        </w:rPr>
      </w:pPr>
      <w:r w:rsidRPr="00DF1AA4">
        <w:rPr>
          <w:lang w:bidi="lo-LA"/>
        </w:rPr>
        <w:t>30.04.2024. Madonas novada pašvaldības domes pieņēma lēmumu Nr.</w:t>
      </w:r>
      <w:r>
        <w:rPr>
          <w:lang w:bidi="lo-LA"/>
        </w:rPr>
        <w:t xml:space="preserve"> </w:t>
      </w:r>
      <w:r w:rsidRPr="00DF1AA4">
        <w:rPr>
          <w:lang w:bidi="lo-LA"/>
        </w:rPr>
        <w:t xml:space="preserve">304, ar kuru veica grozījumus Pašvaldības iepirkumu komisijas sastāvā, par komisijas locekli un sekretāru apstiprinot Centrālās administrācijas juristi iepirkumu jomā Laumu Bondari – Heiseli. </w:t>
      </w:r>
    </w:p>
    <w:p w14:paraId="05B9CD21" w14:textId="66063C78" w:rsidR="00DF1AA4" w:rsidRPr="00DF1AA4" w:rsidRDefault="00DF1AA4" w:rsidP="00DF1AA4">
      <w:pPr>
        <w:ind w:firstLine="720"/>
        <w:jc w:val="both"/>
        <w:rPr>
          <w:lang w:bidi="lo-LA"/>
        </w:rPr>
      </w:pPr>
      <w:r w:rsidRPr="00DF1AA4">
        <w:rPr>
          <w:lang w:bidi="lo-LA"/>
        </w:rPr>
        <w:t>10.05.2024. Centrālajā administrācijā ir saņemts L.</w:t>
      </w:r>
      <w:r>
        <w:rPr>
          <w:lang w:bidi="lo-LA"/>
        </w:rPr>
        <w:t> </w:t>
      </w:r>
      <w:r w:rsidRPr="00DF1AA4">
        <w:rPr>
          <w:lang w:bidi="lo-LA"/>
        </w:rPr>
        <w:t xml:space="preserve">Bondares Heiseles iesniegums ar lūgumu izbeigt darba tiesiskās attiecības uz pušu vienošanās ar 15.05.2024., atbrīvojot arī no Publisko iepirkumu komisijas locekļa amata. </w:t>
      </w:r>
    </w:p>
    <w:p w14:paraId="43FF2EA6" w14:textId="1969B1C6" w:rsidR="00DF1AA4" w:rsidRPr="00DF1AA4" w:rsidRDefault="00DF1AA4" w:rsidP="00DF1AA4">
      <w:pPr>
        <w:ind w:right="2" w:firstLine="720"/>
        <w:jc w:val="both"/>
        <w:rPr>
          <w:rFonts w:eastAsiaTheme="minorHAnsi"/>
          <w:lang w:eastAsia="en-US"/>
        </w:rPr>
      </w:pPr>
      <w:r w:rsidRPr="00DF1AA4">
        <w:rPr>
          <w:rFonts w:eastAsia="Calibri"/>
          <w:lang w:eastAsia="en-US"/>
        </w:rPr>
        <w:t xml:space="preserve">Pamatojoties uz Pašvaldību likuma 10. panta pirmās daļas 21. punktu, </w:t>
      </w:r>
      <w:r w:rsidRPr="00313DCB">
        <w:rPr>
          <w:lang w:eastAsia="lo-LA" w:bidi="lo-LA"/>
        </w:rPr>
        <w:t>atklāti balsojot</w:t>
      </w:r>
      <w:r w:rsidRPr="00313DCB">
        <w:rPr>
          <w:b/>
          <w:lang w:eastAsia="lo-LA" w:bidi="lo-LA"/>
        </w:rPr>
        <w:t xml:space="preserve">: </w:t>
      </w:r>
      <w:r w:rsidR="00A85C1A">
        <w:rPr>
          <w:b/>
          <w:lang w:eastAsia="lo-LA" w:bidi="lo-LA"/>
        </w:rPr>
        <w:t xml:space="preserve">PAR – </w:t>
      </w:r>
      <w:r w:rsidR="00A85C1A">
        <w:rPr>
          <w:rFonts w:eastAsia="Calibri"/>
          <w:b/>
          <w:noProof/>
          <w:lang w:eastAsia="en-US"/>
        </w:rPr>
        <w:t xml:space="preserve">16 </w:t>
      </w:r>
      <w:r w:rsidR="00A85C1A">
        <w:rPr>
          <w:rFonts w:eastAsia="Calibri"/>
          <w:bCs/>
          <w:noProof/>
          <w:lang w:eastAsia="en-US"/>
        </w:rPr>
        <w:t>(</w:t>
      </w:r>
      <w:r w:rsidR="00A85C1A">
        <w:rPr>
          <w:bCs/>
          <w:noProof/>
        </w:rPr>
        <w:t xml:space="preserve">Agris Lungevičs, Aigars Šķēls, Aivis Masaļskis, Andris Sakne, Artūrs Čačka, Artūrs Grandāns, Arvīds Greidiņš, Gatis Teilis, Gunārs Ikaunieks, Guntis Klikučs, Iveta Peilāne, Kaspars Udrass, Rūdolfs Preiss, Valda Kļaviņa, </w:t>
      </w:r>
      <w:r w:rsidR="00C422ED">
        <w:rPr>
          <w:bCs/>
          <w:noProof/>
        </w:rPr>
        <w:t xml:space="preserve">Vita Robalte, </w:t>
      </w:r>
      <w:r w:rsidR="00A85C1A">
        <w:rPr>
          <w:bCs/>
          <w:noProof/>
        </w:rPr>
        <w:t>Zigfrīds Gora</w:t>
      </w:r>
      <w:r w:rsidR="00A85C1A">
        <w:rPr>
          <w:rFonts w:eastAsia="Calibri"/>
          <w:bCs/>
          <w:noProof/>
          <w:lang w:eastAsia="en-US"/>
        </w:rPr>
        <w:t xml:space="preserve">), </w:t>
      </w:r>
      <w:r w:rsidRPr="00313DCB">
        <w:rPr>
          <w:b/>
          <w:lang w:eastAsia="lo-LA" w:bidi="lo-LA"/>
        </w:rPr>
        <w:t>PRET - NAV, ATTURAS - NAV</w:t>
      </w:r>
      <w:r w:rsidRPr="00313DCB">
        <w:rPr>
          <w:lang w:eastAsia="lo-LA" w:bidi="lo-LA"/>
        </w:rPr>
        <w:t xml:space="preserve">, Madonas novada pašvaldības dome </w:t>
      </w:r>
      <w:r w:rsidRPr="00313DCB">
        <w:rPr>
          <w:b/>
          <w:lang w:eastAsia="lo-LA" w:bidi="lo-LA"/>
        </w:rPr>
        <w:t>NOLEMJ</w:t>
      </w:r>
      <w:r w:rsidRPr="00313DCB">
        <w:rPr>
          <w:lang w:eastAsia="lo-LA" w:bidi="lo-LA"/>
        </w:rPr>
        <w:t>:</w:t>
      </w:r>
    </w:p>
    <w:p w14:paraId="2FAD70F8" w14:textId="77777777" w:rsidR="00DF1AA4" w:rsidRPr="00DF1AA4" w:rsidRDefault="00DF1AA4" w:rsidP="00DF1AA4">
      <w:pPr>
        <w:ind w:right="2" w:firstLine="720"/>
        <w:jc w:val="both"/>
        <w:rPr>
          <w:rFonts w:eastAsiaTheme="minorHAnsi"/>
          <w:lang w:eastAsia="en-US"/>
        </w:rPr>
      </w:pPr>
    </w:p>
    <w:p w14:paraId="2BD3ABB1" w14:textId="77777777" w:rsidR="00DF1AA4" w:rsidRPr="00DF1AA4" w:rsidRDefault="00DF1AA4" w:rsidP="00DF1AA4">
      <w:pPr>
        <w:numPr>
          <w:ilvl w:val="0"/>
          <w:numId w:val="12"/>
        </w:numPr>
        <w:spacing w:after="160" w:line="259" w:lineRule="auto"/>
        <w:ind w:left="709" w:hanging="709"/>
        <w:contextualSpacing/>
        <w:jc w:val="both"/>
        <w:rPr>
          <w:rFonts w:eastAsia="Calibri"/>
          <w:lang w:bidi="lo-LA"/>
        </w:rPr>
      </w:pPr>
      <w:r w:rsidRPr="00DF1AA4">
        <w:rPr>
          <w:rFonts w:eastAsia="Calibri"/>
          <w:lang w:bidi="lo-LA"/>
        </w:rPr>
        <w:t xml:space="preserve">Veikt šādus grozījumus Madonas novada pašvaldības domes 26.08.2021. lēmumā Nr. 168 “Par Pašvaldības iepirkumu komisijas izveidošanu un sastāva apstiprināšanu” (protokols Nr. 8, 47. p.): </w:t>
      </w:r>
    </w:p>
    <w:p w14:paraId="726E77B8" w14:textId="77777777" w:rsidR="00DF1AA4" w:rsidRPr="00DF1AA4" w:rsidRDefault="00DF1AA4" w:rsidP="00DF1AA4">
      <w:pPr>
        <w:numPr>
          <w:ilvl w:val="1"/>
          <w:numId w:val="13"/>
        </w:numPr>
        <w:spacing w:after="160" w:line="259" w:lineRule="auto"/>
        <w:ind w:left="1134" w:hanging="425"/>
        <w:contextualSpacing/>
        <w:jc w:val="both"/>
        <w:rPr>
          <w:rFonts w:eastAsia="Calibri"/>
          <w:lang w:bidi="lo-LA"/>
        </w:rPr>
      </w:pPr>
      <w:r w:rsidRPr="00DF1AA4">
        <w:rPr>
          <w:rFonts w:eastAsia="Calibri"/>
          <w:lang w:bidi="lo-LA"/>
        </w:rPr>
        <w:t xml:space="preserve"> Svītrot lēmuma 2.3.5.punktu: </w:t>
      </w:r>
    </w:p>
    <w:p w14:paraId="12F3C68E" w14:textId="77777777" w:rsidR="00DF1AA4" w:rsidRPr="00DF1AA4" w:rsidRDefault="00DF1AA4" w:rsidP="00DF1AA4">
      <w:pPr>
        <w:ind w:left="1134" w:hanging="425"/>
        <w:contextualSpacing/>
        <w:jc w:val="both"/>
        <w:rPr>
          <w:rFonts w:eastAsia="Calibri"/>
          <w:lang w:bidi="lo-LA"/>
        </w:rPr>
      </w:pPr>
    </w:p>
    <w:p w14:paraId="2D15010A" w14:textId="77777777" w:rsidR="00DF1AA4" w:rsidRPr="00DF1AA4" w:rsidRDefault="00DF1AA4" w:rsidP="00DF1AA4">
      <w:pPr>
        <w:numPr>
          <w:ilvl w:val="1"/>
          <w:numId w:val="13"/>
        </w:numPr>
        <w:spacing w:after="160" w:line="259" w:lineRule="auto"/>
        <w:ind w:left="1134" w:hanging="425"/>
        <w:contextualSpacing/>
        <w:jc w:val="both"/>
        <w:rPr>
          <w:rFonts w:eastAsia="Calibri"/>
          <w:lang w:bidi="lo-LA"/>
        </w:rPr>
      </w:pPr>
      <w:r w:rsidRPr="00DF1AA4">
        <w:rPr>
          <w:rFonts w:eastAsia="Calibri"/>
          <w:lang w:bidi="lo-LA"/>
        </w:rPr>
        <w:t xml:space="preserve">izteikt lēmuma 4. punktu šādā redakcijā: </w:t>
      </w:r>
    </w:p>
    <w:p w14:paraId="19D5B31A" w14:textId="77777777" w:rsidR="00DF1AA4" w:rsidRPr="00DF1AA4" w:rsidRDefault="00DF1AA4" w:rsidP="00DF1AA4">
      <w:pPr>
        <w:spacing w:after="160"/>
        <w:ind w:left="1134" w:hanging="425"/>
        <w:jc w:val="both"/>
        <w:rPr>
          <w:rFonts w:eastAsiaTheme="minorHAnsi"/>
          <w:lang w:eastAsia="en-US"/>
        </w:rPr>
      </w:pPr>
      <w:r w:rsidRPr="00DF1AA4">
        <w:rPr>
          <w:rFonts w:eastAsiaTheme="minorHAnsi"/>
          <w:lang w:eastAsia="en-US"/>
        </w:rPr>
        <w:t>“4. Noteikt, ka Pašvaldības iepirkumu komisijas sekretāra pienākumus veic komisijas locekle Laura Finartija un jurists iepirkumu jomā Zigmārs Barlots”.</w:t>
      </w:r>
    </w:p>
    <w:p w14:paraId="3644B773" w14:textId="77777777" w:rsidR="00DF1AA4" w:rsidRPr="00DF1AA4" w:rsidRDefault="00DF1AA4" w:rsidP="00DF1AA4">
      <w:pPr>
        <w:numPr>
          <w:ilvl w:val="0"/>
          <w:numId w:val="13"/>
        </w:numPr>
        <w:spacing w:after="160" w:line="259" w:lineRule="auto"/>
        <w:ind w:left="709" w:hanging="709"/>
        <w:contextualSpacing/>
        <w:jc w:val="both"/>
        <w:rPr>
          <w:rFonts w:eastAsia="Calibri"/>
          <w:lang w:bidi="lo-LA"/>
        </w:rPr>
      </w:pPr>
      <w:bookmarkStart w:id="138" w:name="_Hlk159837206"/>
      <w:r w:rsidRPr="00DF1AA4">
        <w:rPr>
          <w:rFonts w:eastAsia="Calibri"/>
          <w:lang w:bidi="lo-LA"/>
        </w:rPr>
        <w:t>Uzdod Juridiskajai un personāla nodaļai veikt grozījumus Madonas novada pašvaldības valsts amatpersonu sarakstā Valsts ieņēmumu dienesta datu bāzē likumā “Par interešu konflikta novēršanu valsts amatpersonu darbībā”.</w:t>
      </w:r>
    </w:p>
    <w:p w14:paraId="053E89CD" w14:textId="77777777" w:rsidR="00DF1AA4" w:rsidRPr="00DF1AA4" w:rsidRDefault="00DF1AA4" w:rsidP="00DF1AA4">
      <w:pPr>
        <w:numPr>
          <w:ilvl w:val="0"/>
          <w:numId w:val="13"/>
        </w:numPr>
        <w:spacing w:after="160" w:line="259" w:lineRule="auto"/>
        <w:ind w:left="709" w:hanging="709"/>
        <w:contextualSpacing/>
        <w:jc w:val="both"/>
        <w:rPr>
          <w:rFonts w:eastAsia="Calibri"/>
          <w:lang w:bidi="lo-LA"/>
        </w:rPr>
      </w:pPr>
      <w:r w:rsidRPr="00DF1AA4">
        <w:rPr>
          <w:rFonts w:eastAsia="Calibri"/>
          <w:lang w:bidi="lo-LA"/>
        </w:rPr>
        <w:t>Lēmums stājas spēkā 15.05.2024.</w:t>
      </w:r>
    </w:p>
    <w:p w14:paraId="3F7AFC3C" w14:textId="22CA7EE7" w:rsidR="00DF1AA4" w:rsidRPr="00DF1AA4" w:rsidRDefault="00DF1AA4" w:rsidP="00DF1AA4">
      <w:pPr>
        <w:numPr>
          <w:ilvl w:val="0"/>
          <w:numId w:val="13"/>
        </w:numPr>
        <w:spacing w:after="160" w:line="259" w:lineRule="auto"/>
        <w:ind w:left="709" w:hanging="709"/>
        <w:contextualSpacing/>
        <w:jc w:val="both"/>
        <w:rPr>
          <w:rFonts w:eastAsia="Calibri"/>
          <w:lang w:bidi="lo-LA"/>
        </w:rPr>
      </w:pPr>
      <w:r w:rsidRPr="00DF1AA4">
        <w:rPr>
          <w:rFonts w:eastAsia="Calibri"/>
          <w:lang w:bidi="lo-LA"/>
        </w:rPr>
        <w:t>Kontroli par lēmuma izpildi uzdot pašvaldības izpilddirektoram</w:t>
      </w:r>
      <w:bookmarkEnd w:id="138"/>
      <w:r w:rsidRPr="00DF1AA4">
        <w:rPr>
          <w:rFonts w:eastAsia="Calibri"/>
          <w:lang w:bidi="lo-LA"/>
        </w:rPr>
        <w:t xml:space="preserve">. </w:t>
      </w:r>
    </w:p>
    <w:bookmarkEnd w:id="137"/>
    <w:p w14:paraId="0A9C2F96" w14:textId="77777777" w:rsidR="00CF483B" w:rsidRDefault="00CF483B" w:rsidP="00CF483B">
      <w:pPr>
        <w:keepNext/>
        <w:jc w:val="both"/>
        <w:outlineLvl w:val="0"/>
        <w:rPr>
          <w:rFonts w:eastAsia="Arial Unicode MS" w:cs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2134B8A3" w14:textId="204FFCA6" w:rsidR="000C13FA" w:rsidRPr="00475089" w:rsidRDefault="00ED36C0" w:rsidP="00CF483B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0F47A01" w14:textId="77777777" w:rsidR="00D51911" w:rsidRDefault="00D51911" w:rsidP="00CF483B">
      <w:pPr>
        <w:jc w:val="both"/>
        <w:rPr>
          <w:rFonts w:eastAsia="Calibri"/>
          <w:bCs/>
          <w:i/>
          <w:iCs/>
        </w:rPr>
      </w:pPr>
    </w:p>
    <w:p w14:paraId="4F475A4B" w14:textId="77777777" w:rsidR="00DF1AA4" w:rsidRPr="00DF1AA4" w:rsidRDefault="00DF1AA4" w:rsidP="00DF1AA4">
      <w:pPr>
        <w:jc w:val="both"/>
        <w:rPr>
          <w:i/>
        </w:rPr>
      </w:pPr>
      <w:r w:rsidRPr="00DF1AA4">
        <w:rPr>
          <w:i/>
        </w:rPr>
        <w:t>Zāle 26486811</w:t>
      </w:r>
    </w:p>
    <w:p w14:paraId="52BA2778" w14:textId="0538F7F6" w:rsidR="00647899" w:rsidRDefault="00647899" w:rsidP="006E2647">
      <w:pPr>
        <w:jc w:val="both"/>
        <w:rPr>
          <w:i/>
        </w:rPr>
      </w:pPr>
    </w:p>
    <w:sectPr w:rsidR="00647899" w:rsidSect="00DF1AA4">
      <w:footerReference w:type="default" r:id="rId8"/>
      <w:footerReference w:type="first" r:id="rId9"/>
      <w:pgSz w:w="11906" w:h="16838"/>
      <w:pgMar w:top="1134" w:right="1134" w:bottom="567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8EBD" w14:textId="77777777" w:rsidR="000F06F3" w:rsidRDefault="000F06F3" w:rsidP="000509C7">
      <w:r>
        <w:separator/>
      </w:r>
    </w:p>
  </w:endnote>
  <w:endnote w:type="continuationSeparator" w:id="0">
    <w:p w14:paraId="758B2F73" w14:textId="77777777" w:rsidR="000F06F3" w:rsidRDefault="000F06F3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9" w:name="_Hlk165458987" w:displacedByCustomXml="next"/>
  <w:sdt>
    <w:sdtPr>
      <w:id w:val="1433389865"/>
      <w:docPartObj>
        <w:docPartGallery w:val="Page Numbers (Bottom of Page)"/>
        <w:docPartUnique/>
      </w:docPartObj>
    </w:sdtPr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bookmarkEnd w:id="139"/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B05" w14:textId="7F252B06" w:rsidR="002A21BD" w:rsidRDefault="002A21BD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E2A3" w14:textId="77777777" w:rsidR="000F06F3" w:rsidRDefault="000F06F3" w:rsidP="000509C7">
      <w:r>
        <w:separator/>
      </w:r>
    </w:p>
  </w:footnote>
  <w:footnote w:type="continuationSeparator" w:id="0">
    <w:p w14:paraId="2F377ED6" w14:textId="77777777" w:rsidR="000F06F3" w:rsidRDefault="000F06F3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E62E04"/>
    <w:multiLevelType w:val="hybridMultilevel"/>
    <w:tmpl w:val="04E4F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1DE8"/>
    <w:multiLevelType w:val="multilevel"/>
    <w:tmpl w:val="1C8ED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B213D25"/>
    <w:multiLevelType w:val="hybridMultilevel"/>
    <w:tmpl w:val="CA747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0618A"/>
    <w:multiLevelType w:val="hybridMultilevel"/>
    <w:tmpl w:val="84E84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6320A8"/>
    <w:multiLevelType w:val="hybridMultilevel"/>
    <w:tmpl w:val="6F64B8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6D78"/>
    <w:multiLevelType w:val="hybridMultilevel"/>
    <w:tmpl w:val="AFE6A2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6605C"/>
    <w:multiLevelType w:val="multilevel"/>
    <w:tmpl w:val="3724D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D948F8"/>
    <w:multiLevelType w:val="hybridMultilevel"/>
    <w:tmpl w:val="11D8D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3" w15:restartNumberingAfterBreak="0">
    <w:nsid w:val="557706A2"/>
    <w:multiLevelType w:val="hybridMultilevel"/>
    <w:tmpl w:val="3676B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6AEF227C"/>
    <w:multiLevelType w:val="multilevel"/>
    <w:tmpl w:val="6224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E422DEB"/>
    <w:multiLevelType w:val="hybridMultilevel"/>
    <w:tmpl w:val="999472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0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1" w15:restartNumberingAfterBreak="0">
    <w:nsid w:val="79E46F71"/>
    <w:multiLevelType w:val="hybridMultilevel"/>
    <w:tmpl w:val="1A1ACF5E"/>
    <w:lvl w:ilvl="0" w:tplc="DA2A0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3969"/>
    <w:multiLevelType w:val="hybridMultilevel"/>
    <w:tmpl w:val="942013D6"/>
    <w:lvl w:ilvl="0" w:tplc="5A70F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BC286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0687852">
    <w:abstractNumId w:val="11"/>
  </w:num>
  <w:num w:numId="2" w16cid:durableId="391468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987489">
    <w:abstractNumId w:val="15"/>
  </w:num>
  <w:num w:numId="4" w16cid:durableId="520048321">
    <w:abstractNumId w:val="1"/>
  </w:num>
  <w:num w:numId="5" w16cid:durableId="1178080333">
    <w:abstractNumId w:val="2"/>
  </w:num>
  <w:num w:numId="6" w16cid:durableId="115832441">
    <w:abstractNumId w:val="5"/>
  </w:num>
  <w:num w:numId="7" w16cid:durableId="1674649425">
    <w:abstractNumId w:val="6"/>
  </w:num>
  <w:num w:numId="8" w16cid:durableId="109249325">
    <w:abstractNumId w:val="19"/>
  </w:num>
  <w:num w:numId="9" w16cid:durableId="321079074">
    <w:abstractNumId w:val="8"/>
  </w:num>
  <w:num w:numId="10" w16cid:durableId="237523603">
    <w:abstractNumId w:val="22"/>
  </w:num>
  <w:num w:numId="11" w16cid:durableId="475027330">
    <w:abstractNumId w:val="16"/>
  </w:num>
  <w:num w:numId="12" w16cid:durableId="605236646">
    <w:abstractNumId w:val="20"/>
  </w:num>
  <w:num w:numId="13" w16cid:durableId="655453464">
    <w:abstractNumId w:val="14"/>
  </w:num>
  <w:num w:numId="14" w16cid:durableId="1083988713">
    <w:abstractNumId w:val="3"/>
  </w:num>
  <w:num w:numId="15" w16cid:durableId="2135250790">
    <w:abstractNumId w:val="12"/>
  </w:num>
  <w:num w:numId="16" w16cid:durableId="450706040">
    <w:abstractNumId w:val="17"/>
  </w:num>
  <w:num w:numId="17" w16cid:durableId="2135709473">
    <w:abstractNumId w:val="13"/>
  </w:num>
  <w:num w:numId="18" w16cid:durableId="1562133150">
    <w:abstractNumId w:val="7"/>
  </w:num>
  <w:num w:numId="19" w16cid:durableId="241375143">
    <w:abstractNumId w:val="21"/>
  </w:num>
  <w:num w:numId="20" w16cid:durableId="186023044">
    <w:abstractNumId w:val="9"/>
  </w:num>
  <w:num w:numId="21" w16cid:durableId="1526092013">
    <w:abstractNumId w:val="18"/>
  </w:num>
  <w:num w:numId="22" w16cid:durableId="1148471917">
    <w:abstractNumId w:val="10"/>
  </w:num>
  <w:num w:numId="23" w16cid:durableId="2142570740">
    <w:abstractNumId w:val="23"/>
  </w:num>
  <w:num w:numId="24" w16cid:durableId="152412380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36C6A"/>
    <w:rsid w:val="00040626"/>
    <w:rsid w:val="00040CE3"/>
    <w:rsid w:val="000509C7"/>
    <w:rsid w:val="00072A4A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AD0"/>
    <w:rsid w:val="000C2E0A"/>
    <w:rsid w:val="000C6C9B"/>
    <w:rsid w:val="000E1093"/>
    <w:rsid w:val="000E17F4"/>
    <w:rsid w:val="000E31E2"/>
    <w:rsid w:val="000E47C6"/>
    <w:rsid w:val="000E516F"/>
    <w:rsid w:val="000E6259"/>
    <w:rsid w:val="000F023A"/>
    <w:rsid w:val="000F06F3"/>
    <w:rsid w:val="000F0C46"/>
    <w:rsid w:val="000F5D8C"/>
    <w:rsid w:val="00100787"/>
    <w:rsid w:val="001031DD"/>
    <w:rsid w:val="00104793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07BA7"/>
    <w:rsid w:val="00211B53"/>
    <w:rsid w:val="00213F20"/>
    <w:rsid w:val="00223181"/>
    <w:rsid w:val="00223975"/>
    <w:rsid w:val="0022670C"/>
    <w:rsid w:val="0022730E"/>
    <w:rsid w:val="00227558"/>
    <w:rsid w:val="002362D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867CA"/>
    <w:rsid w:val="002A21BD"/>
    <w:rsid w:val="002A3042"/>
    <w:rsid w:val="002A78CB"/>
    <w:rsid w:val="002A79F1"/>
    <w:rsid w:val="002B1C2C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3DCB"/>
    <w:rsid w:val="00316B18"/>
    <w:rsid w:val="0032036D"/>
    <w:rsid w:val="003262BB"/>
    <w:rsid w:val="0032705D"/>
    <w:rsid w:val="00330D65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B48C6"/>
    <w:rsid w:val="003B5D94"/>
    <w:rsid w:val="003B5F51"/>
    <w:rsid w:val="003B6DA0"/>
    <w:rsid w:val="003B7FFB"/>
    <w:rsid w:val="003C125D"/>
    <w:rsid w:val="003C43B6"/>
    <w:rsid w:val="003C567A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2669E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E3041"/>
    <w:rsid w:val="005F0182"/>
    <w:rsid w:val="005F079D"/>
    <w:rsid w:val="005F1FCA"/>
    <w:rsid w:val="005F36B8"/>
    <w:rsid w:val="005F5B41"/>
    <w:rsid w:val="005F7E7C"/>
    <w:rsid w:val="00603112"/>
    <w:rsid w:val="0061419E"/>
    <w:rsid w:val="00623743"/>
    <w:rsid w:val="006367B9"/>
    <w:rsid w:val="00636C2E"/>
    <w:rsid w:val="00647899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CF1"/>
    <w:rsid w:val="006A1DED"/>
    <w:rsid w:val="006A1E02"/>
    <w:rsid w:val="006A722A"/>
    <w:rsid w:val="006B630C"/>
    <w:rsid w:val="006C0FFA"/>
    <w:rsid w:val="006D6926"/>
    <w:rsid w:val="006E244A"/>
    <w:rsid w:val="006E2647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0AE7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8421D"/>
    <w:rsid w:val="00790FF5"/>
    <w:rsid w:val="007912BC"/>
    <w:rsid w:val="00796918"/>
    <w:rsid w:val="007A4988"/>
    <w:rsid w:val="007A7827"/>
    <w:rsid w:val="007B7D4C"/>
    <w:rsid w:val="007C3F48"/>
    <w:rsid w:val="007D0898"/>
    <w:rsid w:val="007D341E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53F9A"/>
    <w:rsid w:val="00864727"/>
    <w:rsid w:val="00870909"/>
    <w:rsid w:val="00890A98"/>
    <w:rsid w:val="00896036"/>
    <w:rsid w:val="008A4225"/>
    <w:rsid w:val="008A435B"/>
    <w:rsid w:val="008A4B1A"/>
    <w:rsid w:val="008A6EEB"/>
    <w:rsid w:val="008B0EF4"/>
    <w:rsid w:val="008B3CE8"/>
    <w:rsid w:val="008B56BD"/>
    <w:rsid w:val="008D2C31"/>
    <w:rsid w:val="008F1354"/>
    <w:rsid w:val="008F33D3"/>
    <w:rsid w:val="008F3871"/>
    <w:rsid w:val="00907D79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E39"/>
    <w:rsid w:val="0094745A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C6708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52D90"/>
    <w:rsid w:val="00A60A94"/>
    <w:rsid w:val="00A64E04"/>
    <w:rsid w:val="00A6635D"/>
    <w:rsid w:val="00A746BF"/>
    <w:rsid w:val="00A74F83"/>
    <w:rsid w:val="00A7502B"/>
    <w:rsid w:val="00A82485"/>
    <w:rsid w:val="00A85C1A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71DB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165BC"/>
    <w:rsid w:val="00C228DD"/>
    <w:rsid w:val="00C23507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5FF8"/>
    <w:rsid w:val="00CB7022"/>
    <w:rsid w:val="00CC65E8"/>
    <w:rsid w:val="00CD43C0"/>
    <w:rsid w:val="00CD4B3F"/>
    <w:rsid w:val="00CD6B1A"/>
    <w:rsid w:val="00CF2613"/>
    <w:rsid w:val="00CF483B"/>
    <w:rsid w:val="00D030D4"/>
    <w:rsid w:val="00D076FF"/>
    <w:rsid w:val="00D233A0"/>
    <w:rsid w:val="00D2423F"/>
    <w:rsid w:val="00D2656A"/>
    <w:rsid w:val="00D35CDE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6AE4"/>
    <w:rsid w:val="00D77BD9"/>
    <w:rsid w:val="00D80ACE"/>
    <w:rsid w:val="00D80E44"/>
    <w:rsid w:val="00D82354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1AA4"/>
    <w:rsid w:val="00DF26E8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1596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B46FB"/>
    <w:rsid w:val="00EC0013"/>
    <w:rsid w:val="00EC1174"/>
    <w:rsid w:val="00EC19DF"/>
    <w:rsid w:val="00EC36DB"/>
    <w:rsid w:val="00EC3D6D"/>
    <w:rsid w:val="00ED02CE"/>
    <w:rsid w:val="00ED36C0"/>
    <w:rsid w:val="00ED3E77"/>
    <w:rsid w:val="00EE3B31"/>
    <w:rsid w:val="00EF14D7"/>
    <w:rsid w:val="00EF3036"/>
    <w:rsid w:val="00EF327C"/>
    <w:rsid w:val="00EF4963"/>
    <w:rsid w:val="00F070AC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1A46"/>
    <w:rsid w:val="00FA2599"/>
    <w:rsid w:val="00FA2AB1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289</cp:revision>
  <cp:lastPrinted>2024-02-28T16:04:00Z</cp:lastPrinted>
  <dcterms:created xsi:type="dcterms:W3CDTF">2024-02-20T07:30:00Z</dcterms:created>
  <dcterms:modified xsi:type="dcterms:W3CDTF">2024-05-14T08:15:00Z</dcterms:modified>
</cp:coreProperties>
</file>